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1" w:rsidRDefault="00D03F2E">
      <w:pPr>
        <w:adjustRightInd w:val="0"/>
        <w:snapToGrid w:val="0"/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C86911" w:rsidRDefault="00C86911">
      <w:pPr>
        <w:adjustRightInd w:val="0"/>
        <w:snapToGrid w:val="0"/>
        <w:spacing w:line="560" w:lineRule="exact"/>
        <w:rPr>
          <w:rFonts w:ascii="黑体" w:eastAsia="黑体" w:hAnsi="黑体" w:cs="黑体"/>
        </w:rPr>
      </w:pPr>
    </w:p>
    <w:p w:rsidR="00C86911" w:rsidRDefault="00D03F2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第一批全国乡村旅游重点镇（乡）名单</w:t>
      </w:r>
    </w:p>
    <w:p w:rsidR="00C86911" w:rsidRDefault="00C86911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1065"/>
        <w:gridCol w:w="7781"/>
      </w:tblGrid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  <w:lang/>
              </w:rPr>
              <w:t>第一批全国乡村旅游重点镇（乡）名单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北京市怀柔区渤海镇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北京市延庆区八达岭镇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北京市顺义区龙湾屯镇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天津市蓟州区下营镇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天津市蓟州区官庄镇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天津市西青区辛口镇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河北省保定市阜平县龙泉关镇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河北省廊坊市香河县蒋辛屯镇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河北省张家口市蔚县暖泉镇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山西省阳泉市平定县娘子关镇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山西省长治市壶关县大峡谷镇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山西省晋城市阳城县润城镇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内蒙古自治区通辽市奈曼旗白音他拉苏木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内蒙古自治区锡林郭勒盟多伦县滦源镇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内蒙古自治区鄂尔多斯市伊金霍洛旗伊金霍洛镇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辽宁省本溪市南芬区思山岭街道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辽宁省辽阳市弓长岭区汤河镇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辽宁省本溪市桓仁满族自治县普乐堡镇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吉林省延边朝鲜族自治州敦化市雁鸣湖镇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吉林省通化市通化县西江镇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吉林省通化市东昌区金厂镇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黑龙江省齐齐哈尔市铁锋区扎龙镇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黑龙江省牡丹江市宁安市渤海镇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黑龙江省伊春市铁力市年丰朝鲜族乡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lastRenderedPageBreak/>
              <w:t>25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上海市金山区山阳镇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上海市崇明区绿华镇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上海市宝山区罗泾镇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江苏省南京市江宁区谷里街道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江苏省无锡市滨湖区马山街道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江苏省常州市金坛区薛埠镇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江苏省镇江市句容市茅山镇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浙江省温州市永嘉县岩头镇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浙江省湖州市德清县莫干山镇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浙江省金华市磐安县尖山镇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浙江省台州市仙居县淡竹乡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安徽省黄山市黟县宏村镇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安徽省安庆市潜山市天柱山镇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安徽省芜湖市湾沚区红杨镇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福建省平潭综合实验区君山镇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福建省福州市永泰县嵩口镇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福建省厦门市同安区莲花镇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江西省吉安市井冈山市茅坪镇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江西省上饶市婺源县江湾镇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江西省南昌市湾里管理局太平镇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山东省临沂市沂水县院东头镇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山东省泰安市岱岳区道朗镇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山东省威海市荣成市宁津街道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河南省郑州市巩义市竹林镇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河南省安阳市林州市石板岩镇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河南省鹤壁市淇县灵山街道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湖北省武汉市黄陂区木兰乡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湖北省十堰市郧西县上津镇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湖北省荆门市钟祥市客店镇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湖北省恩施土家族苗族自治州利川市南坪乡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lastRenderedPageBreak/>
              <w:t>55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湖南省湘潭市韶山市韶山乡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湖南省长沙市长沙县开慧镇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湖南省郴州市汝城县文明瑶族乡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广东省韶关市南雄市珠玑镇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广东省梅州市梅县区雁洋镇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广东省东莞市寮步镇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广西壮族自治区南宁市马山县古零镇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广西壮族自治区柳州市鹿寨县中渡镇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广西壮族自治区桂林市灵川县大圩镇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海南省琼海市博鳌镇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海南省文昌市龙楼镇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海南省海口市秀英区石山镇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重庆市武隆区仙女山街道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重庆市铜梁区土桥镇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重庆市梁平区竹山镇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四川省成都市彭州市龙门山镇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四川省南充市阆中市天宫镇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四川省广安市武胜县飞龙镇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贵州省黔西南布依族苗族自治州兴义市万峰林街道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贵州省铜仁市江口县太平镇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贵州省黔南布依族苗族自治州贵定县盘江镇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贵州省毕节市织金县官寨苗族乡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云南省大理白族自治州大理市双廊镇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云南省丽江市玉龙纳西族自治县白沙镇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云南省曲靖市师宗县五龙壮族乡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西藏自治区日喀则市亚东县下亚东乡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西藏自治区山南市错那县麻麻门巴民族乡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西藏自治区阿里地区普兰县普兰镇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陕西省安康市石泉县后柳镇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陕西省商洛市商南县金丝峡镇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lastRenderedPageBreak/>
              <w:t>85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陕西省咸阳市礼泉县烟霞镇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甘肃省酒泉市敦煌市月牙泉镇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甘肃省陇南市康县长坝镇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甘肃省庆阳市华池县南梁镇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青海省海东市互助土族自治县威远镇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青海省西宁市湟源县日月藏族乡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青海省海南藏族自治州贵德县尕让乡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宁夏回族自治区银川市永宁县闽宁镇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宁夏回族自治区银川市西夏区镇北堡镇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宁夏回族自治区固原市泾源县泾河源镇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新疆维吾尔自治区伊犁哈萨克自治州新源县那拉提镇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新疆维吾尔自治区昌吉回族自治州木垒哈萨克自治县英格堡乡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新疆维吾尔自治区阿勒泰地区喀纳斯景区禾木哈纳斯蒙古族乡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新疆生产建设兵团第四师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71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团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新疆生产建设兵团第十师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185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团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C86911">
        <w:trPr>
          <w:trHeight w:hRule="exact" w:val="4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911" w:rsidRDefault="00D03F2E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新疆生产建设兵团第十二师头屯河农场</w:t>
            </w:r>
          </w:p>
        </w:tc>
      </w:tr>
    </w:tbl>
    <w:p w:rsidR="00C86911" w:rsidRDefault="00C86911">
      <w:bookmarkStart w:id="0" w:name="_GoBack"/>
      <w:bookmarkEnd w:id="0"/>
    </w:p>
    <w:sectPr w:rsidR="00C86911" w:rsidSect="00C8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2E" w:rsidRDefault="00D03F2E" w:rsidP="0015209D">
      <w:r>
        <w:separator/>
      </w:r>
    </w:p>
  </w:endnote>
  <w:endnote w:type="continuationSeparator" w:id="1">
    <w:p w:rsidR="00D03F2E" w:rsidRDefault="00D03F2E" w:rsidP="0015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2E" w:rsidRDefault="00D03F2E" w:rsidP="0015209D">
      <w:r>
        <w:separator/>
      </w:r>
    </w:p>
  </w:footnote>
  <w:footnote w:type="continuationSeparator" w:id="1">
    <w:p w:rsidR="00D03F2E" w:rsidRDefault="00D03F2E" w:rsidP="00152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EA2EFF"/>
    <w:rsid w:val="0015209D"/>
    <w:rsid w:val="00C86911"/>
    <w:rsid w:val="00D03F2E"/>
    <w:rsid w:val="64EA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911"/>
    <w:pPr>
      <w:widowControl w:val="0"/>
      <w:jc w:val="both"/>
    </w:pPr>
    <w:rPr>
      <w:rFonts w:ascii="Times New Roman" w:eastAsia="仿宋_GB2312" w:hAnsi="Times New Roman" w:cs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209D"/>
    <w:rPr>
      <w:rFonts w:ascii="Times New Roman" w:eastAsia="仿宋_GB2312" w:hAnsi="Times New Roman" w:cs="Times New Roman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15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209D"/>
    <w:rPr>
      <w:rFonts w:ascii="Times New Roman" w:eastAsia="仿宋_GB2312" w:hAnsi="Times New Roman" w:cs="Times New Roman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洋錢錢</dc:creator>
  <cp:lastModifiedBy>yangxiangfei</cp:lastModifiedBy>
  <cp:revision>2</cp:revision>
  <dcterms:created xsi:type="dcterms:W3CDTF">2021-09-02T02:10:00Z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85D3C2BE51E549D1B9FDA95104EA3DA3</vt:lpwstr>
  </property>
</Properties>
</file>